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A5F" w:rsidRDefault="00C25A5F" w:rsidP="00C25A5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&lt;?xml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version="1.0" encoding="UTF-8"?&gt;</w:t>
      </w:r>
    </w:p>
    <w:p w:rsidR="00C25A5F" w:rsidRDefault="00C25A5F" w:rsidP="00C25A5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&lt;!DOCTYPE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UWLConfiguration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PUBLIC '-//SAP//UWL1.0//EN'</w:t>
      </w:r>
    </w:p>
    <w:p w:rsidR="00C25A5F" w:rsidRDefault="00C25A5F" w:rsidP="00C25A5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'uwl_configuration.dtd'&gt;</w:t>
      </w:r>
    </w:p>
    <w:p w:rsidR="00C25A5F" w:rsidRDefault="00C25A5F" w:rsidP="00C25A5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r>
        <w:rPr>
          <w:rFonts w:ascii="LetterGothicLT" w:hAnsi="LetterGothicLT" w:cs="LetterGothicLT"/>
          <w:sz w:val="17"/>
          <w:szCs w:val="17"/>
        </w:rPr>
        <w:t>UWLConfiguration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version="1.0"&gt;</w:t>
      </w:r>
    </w:p>
    <w:p w:rsidR="00C25A5F" w:rsidRDefault="00C25A5F" w:rsidP="00C25A5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r>
        <w:rPr>
          <w:rFonts w:ascii="LetterGothicLT" w:hAnsi="LetterGothicLT" w:cs="LetterGothicLT"/>
          <w:sz w:val="17"/>
          <w:szCs w:val="17"/>
        </w:rPr>
        <w:t>ItemTypes</w:t>
      </w:r>
      <w:proofErr w:type="spellEnd"/>
      <w:r>
        <w:rPr>
          <w:rFonts w:ascii="LetterGothicLT" w:hAnsi="LetterGothicLT" w:cs="LetterGothicLT"/>
          <w:sz w:val="17"/>
          <w:szCs w:val="17"/>
        </w:rPr>
        <w:t>&gt;</w:t>
      </w:r>
    </w:p>
    <w:p w:rsidR="00C25A5F" w:rsidRDefault="00C25A5F" w:rsidP="00C25A5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r>
        <w:rPr>
          <w:rFonts w:ascii="LetterGothicLT" w:hAnsi="LetterGothicLT" w:cs="LetterGothicLT"/>
          <w:sz w:val="17"/>
          <w:szCs w:val="17"/>
        </w:rPr>
        <w:t>ItemType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name="uwl.task.webflow.decision.TS00008267"</w:t>
      </w:r>
    </w:p>
    <w:p w:rsidR="00C25A5F" w:rsidRDefault="00C25A5F" w:rsidP="00C25A5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connector</w:t>
      </w:r>
      <w:proofErr w:type="gram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WebFlowConnector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" </w:t>
      </w:r>
      <w:proofErr w:type="spellStart"/>
      <w:r>
        <w:rPr>
          <w:rFonts w:ascii="LetterGothicLT" w:hAnsi="LetterGothicLT" w:cs="LetterGothicLT"/>
          <w:sz w:val="17"/>
          <w:szCs w:val="17"/>
        </w:rPr>
        <w:t>defaultView</w:t>
      </w:r>
      <w:proofErr w:type="spell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DefaultView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C25A5F" w:rsidRDefault="00C25A5F" w:rsidP="00C25A5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defaultAction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viewDetail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" </w:t>
      </w:r>
      <w:proofErr w:type="spellStart"/>
      <w:r>
        <w:rPr>
          <w:rFonts w:ascii="LetterGothicLT" w:hAnsi="LetterGothicLT" w:cs="LetterGothicLT"/>
          <w:sz w:val="17"/>
          <w:szCs w:val="17"/>
        </w:rPr>
        <w:t>executionMode</w:t>
      </w:r>
      <w:proofErr w:type="spellEnd"/>
      <w:r>
        <w:rPr>
          <w:rFonts w:ascii="LetterGothicLT" w:hAnsi="LetterGothicLT" w:cs="LetterGothicLT"/>
          <w:sz w:val="17"/>
          <w:szCs w:val="17"/>
        </w:rPr>
        <w:t>="default"&gt;</w:t>
      </w:r>
    </w:p>
    <w:p w:rsidR="00C25A5F" w:rsidRDefault="00C25A5F" w:rsidP="00C25A5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r>
        <w:rPr>
          <w:rFonts w:ascii="LetterGothicLT" w:hAnsi="LetterGothicLT" w:cs="LetterGothicLT"/>
          <w:sz w:val="17"/>
          <w:szCs w:val="17"/>
        </w:rPr>
        <w:t>ItemTypeCriteria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systemId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="W64" </w:t>
      </w:r>
      <w:proofErr w:type="spellStart"/>
      <w:r>
        <w:rPr>
          <w:rFonts w:ascii="LetterGothicLT" w:hAnsi="LetterGothicLT" w:cs="LetterGothicLT"/>
          <w:sz w:val="17"/>
          <w:szCs w:val="17"/>
        </w:rPr>
        <w:t>externalType</w:t>
      </w:r>
      <w:proofErr w:type="spellEnd"/>
      <w:r>
        <w:rPr>
          <w:rFonts w:ascii="LetterGothicLT" w:hAnsi="LetterGothicLT" w:cs="LetterGothicLT"/>
          <w:sz w:val="17"/>
          <w:szCs w:val="17"/>
        </w:rPr>
        <w:t>="TS00008267"</w:t>
      </w:r>
    </w:p>
    <w:p w:rsidR="00C25A5F" w:rsidRDefault="00C25A5F" w:rsidP="00C25A5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connector</w:t>
      </w:r>
      <w:proofErr w:type="gram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WebFlowConnector</w:t>
      </w:r>
      <w:proofErr w:type="spellEnd"/>
      <w:r>
        <w:rPr>
          <w:rFonts w:ascii="LetterGothicLT" w:hAnsi="LetterGothicLT" w:cs="LetterGothicLT"/>
          <w:sz w:val="17"/>
          <w:szCs w:val="17"/>
        </w:rPr>
        <w:t>"/&gt;</w:t>
      </w:r>
    </w:p>
    <w:p w:rsidR="00C25A5F" w:rsidRDefault="00C25A5F" w:rsidP="00C25A5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&lt;Actions&gt;</w:t>
      </w:r>
    </w:p>
    <w:p w:rsidR="00C25A5F" w:rsidRDefault="00C25A5F" w:rsidP="00C25A5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&lt;Action name="Yes" </w:t>
      </w:r>
      <w:proofErr w:type="spellStart"/>
      <w:r>
        <w:rPr>
          <w:rFonts w:ascii="LetterGothicLT" w:hAnsi="LetterGothicLT" w:cs="LetterGothicLT"/>
          <w:sz w:val="17"/>
          <w:szCs w:val="17"/>
        </w:rPr>
        <w:t>groupAction</w:t>
      </w:r>
      <w:proofErr w:type="spellEnd"/>
      <w:r>
        <w:rPr>
          <w:rFonts w:ascii="LetterGothicLT" w:hAnsi="LetterGothicLT" w:cs="LetterGothicLT"/>
          <w:sz w:val="17"/>
          <w:szCs w:val="17"/>
        </w:rPr>
        <w:t>="yes"</w:t>
      </w:r>
    </w:p>
    <w:p w:rsidR="00C25A5F" w:rsidRDefault="00C25A5F" w:rsidP="00C25A5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handler</w:t>
      </w:r>
      <w:proofErr w:type="gram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UserDecisionHandler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  <w:r>
        <w:rPr>
          <w:rFonts w:ascii="LetterGothicLT" w:hAnsi="LetterGothicLT" w:cs="LetterGothicLT"/>
          <w:sz w:val="17"/>
          <w:szCs w:val="17"/>
        </w:rPr>
        <w:br/>
      </w:r>
      <w:proofErr w:type="spellStart"/>
      <w:r>
        <w:rPr>
          <w:rFonts w:ascii="LetterGothicLT" w:hAnsi="LetterGothicLT" w:cs="LetterGothicLT"/>
          <w:sz w:val="17"/>
          <w:szCs w:val="17"/>
        </w:rPr>
        <w:t>returnToDetailViewAllowed</w:t>
      </w:r>
      <w:proofErr w:type="spellEnd"/>
      <w:r>
        <w:rPr>
          <w:rFonts w:ascii="LetterGothicLT" w:hAnsi="LetterGothicLT" w:cs="LetterGothicLT"/>
          <w:sz w:val="17"/>
          <w:szCs w:val="17"/>
        </w:rPr>
        <w:t>="yes"</w:t>
      </w:r>
    </w:p>
    <w:p w:rsidR="00C25A5F" w:rsidRDefault="00C25A5F" w:rsidP="00C25A5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launchInNewWindow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="no"&gt;</w:t>
      </w:r>
    </w:p>
    <w:p w:rsidR="00C25A5F" w:rsidRDefault="00C25A5F" w:rsidP="00C25A5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&lt;Properties&gt;</w:t>
      </w:r>
    </w:p>
    <w:p w:rsidR="00C25A5F" w:rsidRDefault="00C25A5F" w:rsidP="00C25A5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&lt;Property name="</w:t>
      </w:r>
      <w:proofErr w:type="spellStart"/>
      <w:r>
        <w:rPr>
          <w:rFonts w:ascii="LetterGothicLT" w:hAnsi="LetterGothicLT" w:cs="LetterGothicLT"/>
          <w:sz w:val="17"/>
          <w:szCs w:val="17"/>
        </w:rPr>
        <w:t>UserDecisionNote</w:t>
      </w:r>
      <w:proofErr w:type="spellEnd"/>
      <w:r>
        <w:rPr>
          <w:rFonts w:ascii="LetterGothicLT" w:hAnsi="LetterGothicLT" w:cs="LetterGothicLT"/>
          <w:sz w:val="17"/>
          <w:szCs w:val="17"/>
        </w:rPr>
        <w:t>" value="true"/&gt;</w:t>
      </w:r>
    </w:p>
    <w:p w:rsidR="00C25A5F" w:rsidRDefault="00C25A5F" w:rsidP="00C25A5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&lt;Property name="</w:t>
      </w:r>
      <w:proofErr w:type="spellStart"/>
      <w:r>
        <w:rPr>
          <w:rFonts w:ascii="LetterGothicLT" w:hAnsi="LetterGothicLT" w:cs="LetterGothicLT"/>
          <w:sz w:val="17"/>
          <w:szCs w:val="17"/>
        </w:rPr>
        <w:t>decisionKey</w:t>
      </w:r>
      <w:proofErr w:type="spellEnd"/>
      <w:r>
        <w:rPr>
          <w:rFonts w:ascii="LetterGothicLT" w:hAnsi="LetterGothicLT" w:cs="LetterGothicLT"/>
          <w:sz w:val="17"/>
          <w:szCs w:val="17"/>
        </w:rPr>
        <w:t>" value="1"/&gt; &lt;/Properties&gt;</w:t>
      </w:r>
    </w:p>
    <w:p w:rsidR="00C25A5F" w:rsidRDefault="00C25A5F" w:rsidP="00C25A5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&lt;Descriptions default="Yes"/&gt;</w:t>
      </w:r>
    </w:p>
    <w:p w:rsidR="00C25A5F" w:rsidRDefault="00C25A5F" w:rsidP="00C25A5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&lt;/Action&gt;</w:t>
      </w:r>
    </w:p>
    <w:p w:rsidR="00C25A5F" w:rsidRDefault="00C25A5F" w:rsidP="00C25A5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&lt;Action name="No" </w:t>
      </w:r>
      <w:proofErr w:type="spellStart"/>
      <w:r>
        <w:rPr>
          <w:rFonts w:ascii="LetterGothicLT" w:hAnsi="LetterGothicLT" w:cs="LetterGothicLT"/>
          <w:sz w:val="17"/>
          <w:szCs w:val="17"/>
        </w:rPr>
        <w:t>groupAction</w:t>
      </w:r>
      <w:proofErr w:type="spellEnd"/>
      <w:r>
        <w:rPr>
          <w:rFonts w:ascii="LetterGothicLT" w:hAnsi="LetterGothicLT" w:cs="LetterGothicLT"/>
          <w:sz w:val="17"/>
          <w:szCs w:val="17"/>
        </w:rPr>
        <w:t>="yes"</w:t>
      </w:r>
    </w:p>
    <w:p w:rsidR="00C25A5F" w:rsidRDefault="00C25A5F" w:rsidP="00C25A5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handler</w:t>
      </w:r>
      <w:proofErr w:type="gram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UserDecisionHandler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C25A5F" w:rsidRDefault="00C25A5F" w:rsidP="00C25A5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returnToDetailViewAllowed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="yes"</w:t>
      </w:r>
    </w:p>
    <w:p w:rsidR="00C25A5F" w:rsidRDefault="00C25A5F" w:rsidP="00C25A5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launchInNewWindow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="no"&gt;</w:t>
      </w:r>
    </w:p>
    <w:p w:rsidR="00C25A5F" w:rsidRDefault="00C25A5F" w:rsidP="00C25A5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&lt;Properties&gt;</w:t>
      </w:r>
    </w:p>
    <w:p w:rsidR="00C25A5F" w:rsidRDefault="00C25A5F" w:rsidP="00C25A5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&lt;Property name="</w:t>
      </w:r>
      <w:proofErr w:type="spellStart"/>
      <w:r>
        <w:rPr>
          <w:rFonts w:ascii="LetterGothicLT" w:hAnsi="LetterGothicLT" w:cs="LetterGothicLT"/>
          <w:sz w:val="17"/>
          <w:szCs w:val="17"/>
        </w:rPr>
        <w:t>UserDecisionNote</w:t>
      </w:r>
      <w:proofErr w:type="spellEnd"/>
      <w:r>
        <w:rPr>
          <w:rFonts w:ascii="LetterGothicLT" w:hAnsi="LetterGothicLT" w:cs="LetterGothicLT"/>
          <w:sz w:val="17"/>
          <w:szCs w:val="17"/>
        </w:rPr>
        <w:t>" value="mandatory"/&gt;</w:t>
      </w:r>
    </w:p>
    <w:p w:rsidR="00C25A5F" w:rsidRDefault="00C25A5F" w:rsidP="00C25A5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&lt;Property name="</w:t>
      </w:r>
      <w:proofErr w:type="spellStart"/>
      <w:r>
        <w:rPr>
          <w:rFonts w:ascii="LetterGothicLT" w:hAnsi="LetterGothicLT" w:cs="LetterGothicLT"/>
          <w:sz w:val="17"/>
          <w:szCs w:val="17"/>
        </w:rPr>
        <w:t>decisionKey</w:t>
      </w:r>
      <w:proofErr w:type="spellEnd"/>
      <w:r>
        <w:rPr>
          <w:rFonts w:ascii="LetterGothicLT" w:hAnsi="LetterGothicLT" w:cs="LetterGothicLT"/>
          <w:sz w:val="17"/>
          <w:szCs w:val="17"/>
        </w:rPr>
        <w:t>" value="2"/&gt;</w:t>
      </w:r>
    </w:p>
    <w:p w:rsidR="00C25A5F" w:rsidRDefault="00C25A5F" w:rsidP="00C25A5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&lt;/Properties&gt;</w:t>
      </w:r>
    </w:p>
    <w:p w:rsidR="00C25A5F" w:rsidRDefault="00C25A5F" w:rsidP="00C25A5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&lt;Descriptions default="No"/&gt;</w:t>
      </w:r>
    </w:p>
    <w:p w:rsidR="00C25A5F" w:rsidRDefault="00C25A5F" w:rsidP="00C25A5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&lt;/Action&gt;</w:t>
      </w:r>
    </w:p>
    <w:p w:rsidR="00C25A5F" w:rsidRDefault="00C25A5F" w:rsidP="00C25A5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&lt;/Actions&gt;</w:t>
      </w:r>
    </w:p>
    <w:p w:rsidR="00C25A5F" w:rsidRDefault="00C25A5F" w:rsidP="00C25A5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</w:t>
      </w:r>
      <w:proofErr w:type="spellStart"/>
      <w:r>
        <w:rPr>
          <w:rFonts w:ascii="LetterGothicLT" w:hAnsi="LetterGothicLT" w:cs="LetterGothicLT"/>
          <w:sz w:val="17"/>
          <w:szCs w:val="17"/>
        </w:rPr>
        <w:t>ItemType</w:t>
      </w:r>
      <w:proofErr w:type="spellEnd"/>
      <w:r>
        <w:rPr>
          <w:rFonts w:ascii="LetterGothicLT" w:hAnsi="LetterGothicLT" w:cs="LetterGothicLT"/>
          <w:sz w:val="17"/>
          <w:szCs w:val="17"/>
        </w:rPr>
        <w:t>&gt;</w:t>
      </w:r>
    </w:p>
    <w:p w:rsidR="00C25A5F" w:rsidRDefault="00C25A5F" w:rsidP="00C25A5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</w:t>
      </w:r>
      <w:proofErr w:type="spellStart"/>
      <w:r>
        <w:rPr>
          <w:rFonts w:ascii="LetterGothicLT" w:hAnsi="LetterGothicLT" w:cs="LetterGothicLT"/>
          <w:sz w:val="17"/>
          <w:szCs w:val="17"/>
        </w:rPr>
        <w:t>ItemTypes</w:t>
      </w:r>
      <w:proofErr w:type="spellEnd"/>
      <w:r>
        <w:rPr>
          <w:rFonts w:ascii="LetterGothicLT" w:hAnsi="LetterGothicLT" w:cs="LetterGothicLT"/>
          <w:sz w:val="17"/>
          <w:szCs w:val="17"/>
        </w:rPr>
        <w:t>&gt;</w:t>
      </w:r>
    </w:p>
    <w:p w:rsidR="00C25A5F" w:rsidRDefault="00C25A5F" w:rsidP="00C25A5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</w:t>
      </w:r>
      <w:proofErr w:type="spellStart"/>
      <w:r>
        <w:rPr>
          <w:rFonts w:ascii="LetterGothicLT" w:hAnsi="LetterGothicLT" w:cs="LetterGothicLT"/>
          <w:sz w:val="17"/>
          <w:szCs w:val="17"/>
        </w:rPr>
        <w:t>UWLConfiguration</w:t>
      </w:r>
      <w:proofErr w:type="spellEnd"/>
      <w:r>
        <w:rPr>
          <w:rFonts w:ascii="LetterGothicLT" w:hAnsi="LetterGothicLT" w:cs="LetterGothicLT"/>
          <w:sz w:val="17"/>
          <w:szCs w:val="17"/>
        </w:rPr>
        <w:t>&gt;</w:t>
      </w:r>
    </w:p>
    <w:p w:rsidR="00087EE2" w:rsidRDefault="00C25A5F" w:rsidP="00C25A5F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23.1 </w:t>
      </w:r>
      <w:r>
        <w:rPr>
          <w:rFonts w:ascii="LinotypeSyntax-Regular" w:hAnsi="LinotypeSyntax-Regular" w:cs="LinotypeSyntax-Regular"/>
          <w:sz w:val="16"/>
          <w:szCs w:val="16"/>
        </w:rPr>
        <w:t xml:space="preserve">Customized XML for User Decision with Note Feature in the Universal </w:t>
      </w:r>
      <w:proofErr w:type="spellStart"/>
      <w:r>
        <w:rPr>
          <w:rFonts w:ascii="LinotypeSyntax-Regular" w:hAnsi="LinotypeSyntax-Regular" w:cs="LinotypeSyntax-Regular"/>
          <w:sz w:val="16"/>
          <w:szCs w:val="16"/>
        </w:rPr>
        <w:t>Worklist</w:t>
      </w:r>
      <w:bookmarkStart w:id="0" w:name="_GoBack"/>
      <w:bookmarkEnd w:id="0"/>
      <w:proofErr w:type="spellEnd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A5F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5A5F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5D49D8-050F-4264-8989-FA097D5DB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2014-07-15T19:28:00Z</dcterms:created>
  <dcterms:modified xsi:type="dcterms:W3CDTF">2014-07-15T19:29:00Z</dcterms:modified>
</cp:coreProperties>
</file>